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PLANNED PARENTHOOD FEDERATION OF NIGERIA</w:t>
      </w:r>
    </w:p>
    <w:p w:rsidR="00000000" w:rsidDel="00000000" w:rsidP="00000000" w:rsidRDefault="00000000" w:rsidRPr="00000000" w14:paraId="00000002">
      <w:pPr>
        <w:jc w:val="right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Applicants’ Form  2</w:t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SUMMARY OF RESUME IN RESPECT OF APPLICATION FOR THE POST OF:  CLINIC OFFICER</w:t>
      </w:r>
    </w:p>
    <w:tbl>
      <w:tblPr>
        <w:tblStyle w:val="Table1"/>
        <w:tblW w:w="146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64"/>
        <w:gridCol w:w="1146"/>
        <w:gridCol w:w="2785"/>
        <w:gridCol w:w="3911"/>
        <w:gridCol w:w="4394"/>
        <w:tblGridChange w:id="0">
          <w:tblGrid>
            <w:gridCol w:w="2364"/>
            <w:gridCol w:w="1146"/>
            <w:gridCol w:w="2785"/>
            <w:gridCol w:w="3911"/>
            <w:gridCol w:w="439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NAME</w:t>
            </w:r>
          </w:p>
        </w:tc>
        <w:tc>
          <w:tcPr/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Age/</w:t>
            </w:r>
          </w:p>
          <w:p w:rsidR="00000000" w:rsidDel="00000000" w:rsidP="00000000" w:rsidRDefault="00000000" w:rsidRPr="00000000" w14:paraId="00000006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Gender</w:t>
            </w:r>
          </w:p>
        </w:tc>
        <w:tc>
          <w:tcPr/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Requisite Qualification</w:t>
            </w:r>
          </w:p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(as advertised)</w:t>
            </w:r>
          </w:p>
        </w:tc>
        <w:tc>
          <w:tcPr/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Summary of Qualifications Obtained </w:t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by applicant (with dates)</w:t>
            </w:r>
          </w:p>
        </w:tc>
        <w:tc>
          <w:tcPr/>
          <w:p w:rsidR="00000000" w:rsidDel="00000000" w:rsidP="00000000" w:rsidRDefault="00000000" w:rsidRPr="00000000" w14:paraId="0000000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rtl w:val="0"/>
              </w:rPr>
              <w:t xml:space="preserve">Summary of  Applicant’s Work Experience (with dates)</w:t>
            </w:r>
          </w:p>
        </w:tc>
      </w:tr>
      <w:tr>
        <w:trPr>
          <w:cantSplit w:val="0"/>
          <w:trHeight w:val="435" w:hRule="atLeast"/>
          <w:tblHeader w:val="0"/>
        </w:trPr>
        <w:tc>
          <w:tcPr/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e.g.</w:t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32/ female</w:t>
            </w:r>
          </w:p>
        </w:tc>
        <w:tc>
          <w:tcPr/>
          <w:p w:rsidR="00000000" w:rsidDel="00000000" w:rsidP="00000000" w:rsidRDefault="00000000" w:rsidRPr="00000000" w14:paraId="00000010">
            <w:pPr>
              <w:pStyle w:val="Subtitle"/>
              <w:numPr>
                <w:ilvl w:val="0"/>
                <w:numId w:val="2"/>
              </w:numPr>
              <w:ind w:left="720" w:hanging="360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B.Sc. in Nursing or Registered Nurse /Midwife</w:t>
            </w:r>
          </w:p>
          <w:p w:rsidR="00000000" w:rsidDel="00000000" w:rsidP="00000000" w:rsidRDefault="00000000" w:rsidRPr="00000000" w14:paraId="00000011">
            <w:pPr>
              <w:pStyle w:val="Subtitle"/>
              <w:numPr>
                <w:ilvl w:val="0"/>
                <w:numId w:val="2"/>
              </w:numPr>
              <w:ind w:left="720" w:hanging="360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Certificate in Family Planning. </w:t>
            </w:r>
          </w:p>
          <w:p w:rsidR="00000000" w:rsidDel="00000000" w:rsidP="00000000" w:rsidRDefault="00000000" w:rsidRPr="00000000" w14:paraId="00000012">
            <w:pPr>
              <w:pStyle w:val="Subtitle"/>
              <w:numPr>
                <w:ilvl w:val="0"/>
                <w:numId w:val="2"/>
              </w:numPr>
              <w:ind w:left="720" w:hanging="360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Five (5) years relevant work experience in SRH/FP provision.</w:t>
            </w:r>
          </w:p>
          <w:p w:rsidR="00000000" w:rsidDel="00000000" w:rsidP="00000000" w:rsidRDefault="00000000" w:rsidRPr="00000000" w14:paraId="00000013">
            <w:pPr>
              <w:pStyle w:val="Subtitle"/>
              <w:numPr>
                <w:ilvl w:val="0"/>
                <w:numId w:val="2"/>
              </w:numPr>
              <w:ind w:left="720" w:hanging="360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Excellent contextual, analytical, writing and oral communication skills.</w:t>
            </w:r>
          </w:p>
          <w:p w:rsidR="00000000" w:rsidDel="00000000" w:rsidP="00000000" w:rsidRDefault="00000000" w:rsidRPr="00000000" w14:paraId="00000014">
            <w:pPr>
              <w:pStyle w:val="Subtitle"/>
              <w:numPr>
                <w:ilvl w:val="0"/>
                <w:numId w:val="2"/>
              </w:numPr>
              <w:ind w:left="720" w:hanging="360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Team leadership and team playing qualities / experience.</w:t>
            </w:r>
          </w:p>
          <w:p w:rsidR="00000000" w:rsidDel="00000000" w:rsidP="00000000" w:rsidRDefault="00000000" w:rsidRPr="00000000" w14:paraId="00000015">
            <w:pPr>
              <w:pStyle w:val="Subtitle"/>
              <w:numPr>
                <w:ilvl w:val="0"/>
                <w:numId w:val="2"/>
              </w:numPr>
              <w:ind w:left="720" w:hanging="360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Familiarity with the WHO eligibility criteria for contraceptives use.</w:t>
            </w:r>
          </w:p>
          <w:p w:rsidR="00000000" w:rsidDel="00000000" w:rsidP="00000000" w:rsidRDefault="00000000" w:rsidRPr="00000000" w14:paraId="00000016">
            <w:pPr>
              <w:pStyle w:val="Subtitle"/>
              <w:numPr>
                <w:ilvl w:val="0"/>
                <w:numId w:val="2"/>
              </w:numPr>
              <w:ind w:left="720" w:hanging="360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color w:val="000000"/>
                <w:sz w:val="22"/>
                <w:szCs w:val="22"/>
                <w:highlight w:val="white"/>
                <w:rtl w:val="0"/>
              </w:rPr>
              <w:t xml:space="preserve">Computer literacy skill</w:t>
            </w: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 (a key requirement for use in Clinic Information Management System)</w:t>
            </w:r>
          </w:p>
          <w:p w:rsidR="00000000" w:rsidDel="00000000" w:rsidP="00000000" w:rsidRDefault="00000000" w:rsidRPr="00000000" w14:paraId="00000017">
            <w:pPr>
              <w:pStyle w:val="Subtitle"/>
              <w:numPr>
                <w:ilvl w:val="0"/>
                <w:numId w:val="2"/>
              </w:numPr>
              <w:ind w:left="720" w:hanging="360"/>
              <w:rPr>
                <w:rFonts w:ascii="Garamond" w:cs="Garamond" w:eastAsia="Garamond" w:hAnsi="Garamond"/>
                <w:sz w:val="22"/>
                <w:szCs w:val="22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2"/>
                <w:szCs w:val="22"/>
                <w:rtl w:val="0"/>
              </w:rPr>
              <w:t xml:space="preserve">Sensitive and caring but firm in dealing with junior level staff.</w:t>
            </w:r>
          </w:p>
        </w:tc>
        <w:tc>
          <w:tcPr/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ind w:left="502" w:firstLine="0"/>
              <w:rPr>
                <w:rFonts w:ascii="Times New Roman" w:cs="Times New Roman" w:eastAsia="Times New Roman" w:hAnsi="Times New Roman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tabs>
                <w:tab w:val="left" w:leader="none" w:pos="270"/>
                <w:tab w:val="center" w:leader="none" w:pos="477"/>
              </w:tabs>
              <w:spacing w:after="0" w:line="240" w:lineRule="auto"/>
              <w:ind w:left="1440" w:hanging="36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B">
            <w:pPr>
              <w:tabs>
                <w:tab w:val="left" w:leader="none" w:pos="270"/>
                <w:tab w:val="center" w:leader="none" w:pos="477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b w:val="1"/>
          <w:sz w:val="16"/>
          <w:szCs w:val="1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16"/>
          <w:szCs w:val="16"/>
          <w:rtl w:val="0"/>
        </w:rPr>
        <w:t xml:space="preserve">(please expand this form as may be required)</w:t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sectPr>
      <w:pgSz w:h="11906" w:w="16838" w:orient="landscape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522EA"/>
    <w:rPr>
      <w:rFonts w:cs="Times New Roman"/>
    </w:rPr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7522EA"/>
    <w:pPr>
      <w:ind w:left="720"/>
      <w:contextualSpacing w:val="1"/>
    </w:pPr>
  </w:style>
  <w:style w:type="paragraph" w:styleId="Subtitle">
    <w:name w:val="Subtitle"/>
    <w:basedOn w:val="Normal"/>
    <w:next w:val="Normal"/>
    <w:link w:val="SubtitleChar"/>
    <w:pPr>
      <w:spacing w:after="0" w:line="240" w:lineRule="auto"/>
      <w:jc w:val="both"/>
    </w:pPr>
    <w:rPr>
      <w:rFonts w:ascii="Tahoma" w:cs="Tahoma" w:eastAsia="Tahoma" w:hAnsi="Tahoma"/>
      <w:sz w:val="28"/>
      <w:szCs w:val="28"/>
    </w:rPr>
  </w:style>
  <w:style w:type="character" w:styleId="SubtitleChar" w:customStyle="1">
    <w:name w:val="Subtitle Char"/>
    <w:basedOn w:val="DefaultParagraphFont"/>
    <w:link w:val="Subtitle"/>
    <w:rsid w:val="00B13377"/>
    <w:rPr>
      <w:rFonts w:ascii="Tahoma" w:cs="Times New Roman" w:eastAsia="Times New Roman" w:hAnsi="Tahoma"/>
      <w:sz w:val="28"/>
      <w:szCs w:val="24"/>
      <w:lang w:eastAsia="x-none" w:val="x-none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spacing w:after="0" w:line="240" w:lineRule="auto"/>
      <w:jc w:val="both"/>
    </w:pPr>
    <w:rPr>
      <w:rFonts w:ascii="Tahoma" w:cs="Tahoma" w:eastAsia="Tahoma" w:hAnsi="Tahoma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5KAjcyaotVfPH3cDSjZpeeKt7A==">CgMxLjAyCGguZ2pkZ3hzMgloLjMwajB6bGw4AHIhMXlPTEJTU3FwZ2tSODYwNU9mOVhodkhQZEV6a3I5eVpP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2024-03-25T12:31:00Z</dcterms:created>
  <dc:creator>HP</dc:creator>
</cp:coreProperties>
</file>